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68841689"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w:t>
      </w:r>
      <w:r w:rsidR="005A2990">
        <w:rPr>
          <w:rFonts w:ascii="Book Antiqua" w:hAnsi="Book Antiqua"/>
          <w:b/>
          <w:sz w:val="24"/>
          <w:szCs w:val="24"/>
        </w:rPr>
        <w:t>L</w:t>
      </w:r>
      <w:r w:rsidRPr="00270EE0">
        <w:rPr>
          <w:rFonts w:ascii="Book Antiqua" w:hAnsi="Book Antiqua"/>
          <w:b/>
          <w:sz w:val="24"/>
          <w:szCs w:val="24"/>
        </w:rPr>
        <w:t xml:space="preserve"> </w:t>
      </w:r>
      <w:r w:rsidR="00257841">
        <w:rPr>
          <w:rFonts w:ascii="Book Antiqua" w:hAnsi="Book Antiqua"/>
          <w:b/>
          <w:sz w:val="24"/>
          <w:szCs w:val="24"/>
        </w:rPr>
        <w:t xml:space="preserve">COMITATO </w:t>
      </w:r>
      <w:r w:rsidR="005A2990" w:rsidRPr="002872DD">
        <w:rPr>
          <w:rFonts w:ascii="Garamond" w:hAnsi="Garamond" w:cs="Times New Roman"/>
          <w:b/>
          <w:bCs/>
          <w:iCs/>
          <w:sz w:val="28"/>
          <w:szCs w:val="28"/>
        </w:rPr>
        <w:t>per la formazione e la tenuta nonché per la revisione quadriennale dell’elenco dei mediatori familiari</w:t>
      </w:r>
      <w:r w:rsidR="005A2990" w:rsidRPr="002872DD">
        <w:rPr>
          <w:rFonts w:ascii="Garamond" w:hAnsi="Garamond" w:cs="Times New Roman"/>
          <w:sz w:val="28"/>
          <w:szCs w:val="28"/>
        </w:rPr>
        <w:t>,</w:t>
      </w:r>
    </w:p>
    <w:p w14:paraId="6F8B8E70" w14:textId="2CC53561" w:rsidR="0089436E" w:rsidRPr="00270EE0" w:rsidRDefault="005A3FDC" w:rsidP="0089436E">
      <w:pPr>
        <w:spacing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6C2FBD">
        <w:rPr>
          <w:rFonts w:ascii="Book Antiqua" w:hAnsi="Book Antiqua"/>
          <w:sz w:val="24"/>
          <w:szCs w:val="24"/>
        </w:rPr>
        <w:t xml:space="preserve">via </w:t>
      </w:r>
      <w:r w:rsidR="006C2FBD" w:rsidRPr="006C2FBD">
        <w:rPr>
          <w:rFonts w:ascii="Book Antiqua" w:hAnsi="Book Antiqua"/>
          <w:sz w:val="24"/>
          <w:szCs w:val="24"/>
        </w:rPr>
        <w:t>PEC</w:t>
      </w:r>
      <w:r w:rsidRPr="006C2FBD">
        <w:rPr>
          <w:rFonts w:ascii="Book Antiqua" w:hAnsi="Book Antiqua"/>
          <w:sz w:val="24"/>
          <w:szCs w:val="24"/>
        </w:rPr>
        <w:t>:</w:t>
      </w:r>
      <w:r w:rsidR="006C2FBD" w:rsidRPr="006C2FBD">
        <w:rPr>
          <w:rFonts w:ascii="Garamond" w:hAnsi="Garamond"/>
          <w:b/>
          <w:bCs/>
          <w:sz w:val="28"/>
          <w:szCs w:val="28"/>
        </w:rPr>
        <w:t xml:space="preserve"> </w:t>
      </w:r>
      <w:hyperlink r:id="rId8" w:history="1">
        <w:r w:rsidR="006C2FBD">
          <w:rPr>
            <w:rStyle w:val="Collegamentoipertestuale"/>
            <w:rFonts w:ascii="Garamond" w:hAnsi="Garamond" w:cs="Open Sans"/>
            <w:b/>
            <w:bCs/>
            <w:color w:val="000D1A"/>
            <w:sz w:val="28"/>
            <w:szCs w:val="28"/>
            <w:shd w:val="clear" w:color="auto" w:fill="FFFFFF"/>
          </w:rPr>
          <w:t>dirigente.tribunale.alessandria@giustiziacert.it</w:t>
        </w:r>
      </w:hyperlink>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2007535"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41A88761"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w:t>
      </w:r>
      <w:r w:rsidR="00566119">
        <w:rPr>
          <w:rFonts w:ascii="Book Antiqua" w:hAnsi="Book Antiqua"/>
        </w:rPr>
        <w:t>;</w:t>
      </w:r>
    </w:p>
    <w:p w14:paraId="10242714" w14:textId="77777777" w:rsidR="00566119" w:rsidRDefault="00566119" w:rsidP="00085429">
      <w:pPr>
        <w:spacing w:after="0" w:line="240" w:lineRule="auto"/>
        <w:jc w:val="both"/>
        <w:rPr>
          <w:rFonts w:ascii="Book Antiqua" w:hAnsi="Book Antiqua"/>
        </w:rPr>
      </w:pPr>
      <w:r>
        <w:rPr>
          <w:rFonts w:ascii="Book Antiqua" w:hAnsi="Book Antiqua"/>
        </w:rPr>
        <w:t>- certificato del casellario giudiziario di data non anteriore a 3 mesi</w:t>
      </w:r>
    </w:p>
    <w:p w14:paraId="0597AA83" w14:textId="751EAFB4" w:rsidR="00566119" w:rsidRDefault="00566119" w:rsidP="00085429">
      <w:pPr>
        <w:spacing w:after="0" w:line="240" w:lineRule="auto"/>
        <w:jc w:val="both"/>
        <w:rPr>
          <w:rFonts w:ascii="Book Antiqua" w:hAnsi="Book Antiqua"/>
        </w:rPr>
      </w:pPr>
      <w:r>
        <w:rPr>
          <w:rFonts w:ascii="Book Antiqua" w:hAnsi="Book Antiqua"/>
        </w:rPr>
        <w:t xml:space="preserve">- attestazione di iscrizione all’Associazione </w:t>
      </w:r>
      <w:r w:rsidRPr="006C6517">
        <w:rPr>
          <w:rFonts w:ascii="Book Antiqua" w:hAnsi="Book Antiqua" w:cs="Calibri"/>
          <w:bCs/>
          <w:sz w:val="24"/>
          <w:szCs w:val="24"/>
        </w:rPr>
        <w:t>Professionale di Mediatori Familiari</w:t>
      </w:r>
    </w:p>
    <w:p w14:paraId="65E5D71B" w14:textId="7DC206E4" w:rsidR="00566119" w:rsidRDefault="00566119" w:rsidP="00085429">
      <w:pPr>
        <w:spacing w:after="0" w:line="240" w:lineRule="auto"/>
        <w:jc w:val="both"/>
        <w:rPr>
          <w:rFonts w:ascii="Book Antiqua" w:hAnsi="Book Antiqua"/>
        </w:rPr>
      </w:pPr>
      <w:r>
        <w:rPr>
          <w:rFonts w:ascii="Book Antiqua" w:hAnsi="Book Antiqua" w:cs="Calibri"/>
          <w:bCs/>
          <w:sz w:val="24"/>
          <w:szCs w:val="24"/>
        </w:rPr>
        <w:t>- a</w:t>
      </w:r>
      <w:r w:rsidRPr="006C6517">
        <w:rPr>
          <w:rFonts w:ascii="Book Antiqua" w:hAnsi="Book Antiqua" w:cs="Calibri"/>
          <w:bCs/>
          <w:sz w:val="24"/>
          <w:szCs w:val="24"/>
        </w:rPr>
        <w:t>ttestato di qualità e di qualificazione professionale dei servizi rilasciato dalla Associazione professionale</w:t>
      </w:r>
      <w:r>
        <w:rPr>
          <w:rFonts w:ascii="Book Antiqua" w:hAnsi="Book Antiqua" w:cs="Calibri"/>
          <w:bCs/>
          <w:sz w:val="24"/>
          <w:szCs w:val="24"/>
        </w:rPr>
        <w:t xml:space="preserve"> di appartenenza </w:t>
      </w:r>
    </w:p>
    <w:p w14:paraId="488FF813" w14:textId="178F5630" w:rsidR="00566119" w:rsidRDefault="00566119" w:rsidP="00085429">
      <w:pPr>
        <w:spacing w:after="0" w:line="240" w:lineRule="auto"/>
        <w:jc w:val="both"/>
        <w:rPr>
          <w:rFonts w:ascii="Book Antiqua" w:hAnsi="Book Antiqua"/>
        </w:rPr>
      </w:pPr>
      <w:r>
        <w:rPr>
          <w:rFonts w:ascii="Book Antiqua" w:hAnsi="Book Antiqua"/>
        </w:rPr>
        <w:t xml:space="preserve">- curriculum vitae </w:t>
      </w:r>
    </w:p>
    <w:p w14:paraId="70EA1E91" w14:textId="6DB64158" w:rsidR="00566119" w:rsidRPr="00061FFA" w:rsidRDefault="00566119" w:rsidP="00085429">
      <w:pPr>
        <w:spacing w:after="0" w:line="240" w:lineRule="auto"/>
        <w:jc w:val="both"/>
        <w:rPr>
          <w:rFonts w:ascii="Book Antiqua" w:hAnsi="Book Antiqua"/>
        </w:rPr>
      </w:pPr>
      <w:r>
        <w:rPr>
          <w:rFonts w:ascii="Book Antiqua" w:hAnsi="Book Antiqua"/>
        </w:rPr>
        <w:t>- eventuale altra documentazione attestante</w:t>
      </w:r>
      <w:r w:rsidRPr="00566119">
        <w:rPr>
          <w:rFonts w:ascii="Book Antiqua" w:hAnsi="Book Antiqua"/>
          <w:bCs/>
          <w:sz w:val="24"/>
          <w:szCs w:val="24"/>
        </w:rPr>
        <w:t xml:space="preserve"> </w:t>
      </w:r>
      <w:r>
        <w:rPr>
          <w:rFonts w:ascii="Book Antiqua" w:hAnsi="Book Antiqua"/>
          <w:bCs/>
          <w:sz w:val="24"/>
          <w:szCs w:val="24"/>
        </w:rPr>
        <w:t xml:space="preserve">la </w:t>
      </w:r>
      <w:r w:rsidRPr="006C6517">
        <w:rPr>
          <w:rFonts w:ascii="Book Antiqua" w:hAnsi="Book Antiqua"/>
          <w:bCs/>
          <w:sz w:val="24"/>
          <w:szCs w:val="24"/>
        </w:rPr>
        <w:t>competenz</w:t>
      </w:r>
      <w:r>
        <w:rPr>
          <w:rFonts w:ascii="Book Antiqua" w:hAnsi="Book Antiqua"/>
          <w:bCs/>
          <w:sz w:val="24"/>
          <w:szCs w:val="24"/>
        </w:rPr>
        <w:t>a</w:t>
      </w:r>
      <w:r w:rsidRPr="006C6517">
        <w:rPr>
          <w:rFonts w:ascii="Book Antiqua" w:hAnsi="Book Antiqua"/>
          <w:bCs/>
          <w:sz w:val="24"/>
          <w:szCs w:val="24"/>
        </w:rPr>
        <w:t xml:space="preserve"> nella disciplina giuridica della famiglia nonché in materia di tutela dei minori e di violenza domestica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E824" w14:textId="77777777" w:rsidR="002C2CD6" w:rsidRDefault="002C2CD6" w:rsidP="00D215C0">
      <w:pPr>
        <w:spacing w:after="0" w:line="240" w:lineRule="auto"/>
      </w:pPr>
      <w:r>
        <w:separator/>
      </w:r>
    </w:p>
  </w:endnote>
  <w:endnote w:type="continuationSeparator" w:id="0">
    <w:p w14:paraId="7C6343EA" w14:textId="77777777" w:rsidR="002C2CD6" w:rsidRDefault="002C2CD6"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12F0" w14:textId="77777777" w:rsidR="002C2CD6" w:rsidRDefault="002C2CD6" w:rsidP="00D215C0">
      <w:pPr>
        <w:spacing w:after="0" w:line="240" w:lineRule="auto"/>
      </w:pPr>
      <w:r>
        <w:separator/>
      </w:r>
    </w:p>
  </w:footnote>
  <w:footnote w:type="continuationSeparator" w:id="0">
    <w:p w14:paraId="12BDBA77" w14:textId="77777777" w:rsidR="002C2CD6" w:rsidRDefault="002C2CD6"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5574999">
    <w:abstractNumId w:val="0"/>
  </w:num>
  <w:num w:numId="2" w16cid:durableId="184334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A671E"/>
    <w:rsid w:val="000C7B36"/>
    <w:rsid w:val="000E26A4"/>
    <w:rsid w:val="000F5693"/>
    <w:rsid w:val="000F5D80"/>
    <w:rsid w:val="001A0A14"/>
    <w:rsid w:val="001A4EC8"/>
    <w:rsid w:val="001A60AB"/>
    <w:rsid w:val="001E63FA"/>
    <w:rsid w:val="001E7A08"/>
    <w:rsid w:val="00215070"/>
    <w:rsid w:val="00251329"/>
    <w:rsid w:val="00257841"/>
    <w:rsid w:val="00270EE0"/>
    <w:rsid w:val="00293353"/>
    <w:rsid w:val="002A3CF9"/>
    <w:rsid w:val="002B26D3"/>
    <w:rsid w:val="002B6416"/>
    <w:rsid w:val="002C2CD6"/>
    <w:rsid w:val="002D4596"/>
    <w:rsid w:val="002D5A46"/>
    <w:rsid w:val="002F1178"/>
    <w:rsid w:val="002F502E"/>
    <w:rsid w:val="0031030B"/>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66119"/>
    <w:rsid w:val="00577A9F"/>
    <w:rsid w:val="00581E15"/>
    <w:rsid w:val="005878EF"/>
    <w:rsid w:val="00590B1F"/>
    <w:rsid w:val="005A2990"/>
    <w:rsid w:val="005A2BA4"/>
    <w:rsid w:val="005A3FDC"/>
    <w:rsid w:val="005F3967"/>
    <w:rsid w:val="0062237E"/>
    <w:rsid w:val="00635CB9"/>
    <w:rsid w:val="006427A0"/>
    <w:rsid w:val="006531EC"/>
    <w:rsid w:val="006676C8"/>
    <w:rsid w:val="00674329"/>
    <w:rsid w:val="006C2FBD"/>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64A"/>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 w:val="00FF1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tribunale.alessandria@giustizia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Francesco Condiorio</cp:lastModifiedBy>
  <cp:revision>2</cp:revision>
  <cp:lastPrinted>2023-03-21T12:08:00Z</cp:lastPrinted>
  <dcterms:created xsi:type="dcterms:W3CDTF">2023-07-21T09:56:00Z</dcterms:created>
  <dcterms:modified xsi:type="dcterms:W3CDTF">2023-07-21T09:56:00Z</dcterms:modified>
</cp:coreProperties>
</file>